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134EE" w14:textId="7D6FD9C8" w:rsidR="00254323" w:rsidRDefault="00DD2B46" w:rsidP="0095112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color w:val="1F497D" w:themeColor="text2"/>
          <w:sz w:val="40"/>
          <w:szCs w:val="40"/>
        </w:rPr>
        <w:t>INTERN INSTRUK</w:t>
      </w:r>
      <w:r w:rsidR="007833E3">
        <w:rPr>
          <w:b/>
          <w:color w:val="1F497D" w:themeColor="text2"/>
          <w:sz w:val="40"/>
          <w:szCs w:val="40"/>
        </w:rPr>
        <w:t>S</w:t>
      </w:r>
      <w:bookmarkStart w:id="0" w:name="_GoBack"/>
      <w:bookmarkEnd w:id="0"/>
      <w:r>
        <w:rPr>
          <w:b/>
          <w:color w:val="1F497D" w:themeColor="text2"/>
          <w:sz w:val="40"/>
          <w:szCs w:val="40"/>
        </w:rPr>
        <w:t xml:space="preserve"> I BEKÆMPELSE</w:t>
      </w:r>
      <w:r>
        <w:rPr>
          <w:b/>
          <w:color w:val="1F497D" w:themeColor="text2"/>
          <w:sz w:val="40"/>
          <w:szCs w:val="40"/>
        </w:rPr>
        <w:br/>
        <w:t>AF SORTE HAVEMYRER</w:t>
      </w:r>
    </w:p>
    <w:p w14:paraId="55BD8A64" w14:textId="3B486C32" w:rsidR="00DC2877" w:rsidRPr="00DD2B46" w:rsidRDefault="00B30BCC" w:rsidP="00951126">
      <w:pPr>
        <w:spacing w:after="0" w:line="240" w:lineRule="auto"/>
        <w:jc w:val="center"/>
        <w:rPr>
          <w:b/>
          <w:sz w:val="40"/>
          <w:szCs w:val="40"/>
        </w:rPr>
      </w:pPr>
      <w:r w:rsidRPr="00DD2B46">
        <w:rPr>
          <w:b/>
          <w:sz w:val="28"/>
          <w:szCs w:val="28"/>
        </w:rPr>
        <w:t>Af Keld Petersen</w:t>
      </w:r>
    </w:p>
    <w:p w14:paraId="4172AAA9" w14:textId="77777777" w:rsidR="00B30BCC" w:rsidRDefault="00B30BCC" w:rsidP="00B30BCC">
      <w:pPr>
        <w:spacing w:line="240" w:lineRule="auto"/>
        <w:jc w:val="both"/>
        <w:rPr>
          <w:sz w:val="24"/>
          <w:szCs w:val="24"/>
        </w:rPr>
      </w:pPr>
    </w:p>
    <w:p w14:paraId="255C884D" w14:textId="77777777" w:rsidR="00DD2B46" w:rsidRPr="00DD2B46" w:rsidRDefault="00DD2B46" w:rsidP="00DD2B46">
      <w:pPr>
        <w:spacing w:after="0" w:line="240" w:lineRule="auto"/>
        <w:rPr>
          <w:b/>
          <w:color w:val="1F497D" w:themeColor="text2"/>
          <w:sz w:val="28"/>
          <w:szCs w:val="28"/>
        </w:rPr>
      </w:pPr>
      <w:r w:rsidRPr="00DD2B46">
        <w:rPr>
          <w:b/>
          <w:color w:val="1F497D" w:themeColor="text2"/>
          <w:sz w:val="28"/>
          <w:szCs w:val="28"/>
        </w:rPr>
        <w:t>INDENDØRS:</w:t>
      </w:r>
    </w:p>
    <w:p w14:paraId="69E5A5D2" w14:textId="77777777" w:rsidR="00DD2B46" w:rsidRPr="00DD2B46" w:rsidRDefault="00DD2B46" w:rsidP="00DD2B46">
      <w:pPr>
        <w:pStyle w:val="Listeafsnit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DD2B46">
        <w:rPr>
          <w:sz w:val="24"/>
          <w:szCs w:val="24"/>
        </w:rPr>
        <w:t>Der sprøjtes med K.Othrin langs med paneler og dørtrin hvor myrerne kommer op.</w:t>
      </w:r>
    </w:p>
    <w:p w14:paraId="2A175DCE" w14:textId="77777777" w:rsidR="00DD2B46" w:rsidRPr="00DD2B46" w:rsidRDefault="00DD2B46" w:rsidP="00DD2B46">
      <w:pPr>
        <w:pStyle w:val="Listeafsnit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DD2B46">
        <w:rPr>
          <w:sz w:val="24"/>
          <w:szCs w:val="24"/>
        </w:rPr>
        <w:t>Foretag altid en prøve for at sikre at midlet ikke laver pletter på tapet og lignende.</w:t>
      </w:r>
    </w:p>
    <w:p w14:paraId="5D766C9E" w14:textId="77777777" w:rsidR="00DD2B46" w:rsidRPr="00DD2B46" w:rsidRDefault="00DD2B46" w:rsidP="00DD2B46">
      <w:pPr>
        <w:pStyle w:val="Listeafsnit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DD2B46">
        <w:rPr>
          <w:sz w:val="24"/>
          <w:szCs w:val="24"/>
        </w:rPr>
        <w:t>I køkkenskabe kan der sprøjtes på undersiden af hylder og skabe og på de lodrette flader.</w:t>
      </w:r>
    </w:p>
    <w:p w14:paraId="2331DFDD" w14:textId="77777777" w:rsidR="00DD2B46" w:rsidRPr="00DD2B46" w:rsidRDefault="00DD2B46" w:rsidP="00DD2B46">
      <w:pPr>
        <w:pStyle w:val="Listeafsnit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DD2B46">
        <w:rPr>
          <w:sz w:val="24"/>
          <w:szCs w:val="24"/>
        </w:rPr>
        <w:t>Der må ikke sprøjtes oven på vandrette flader hvor der opbevares eller tilberedes mad.</w:t>
      </w:r>
    </w:p>
    <w:p w14:paraId="4B65DB6E" w14:textId="77777777" w:rsidR="00DD2B46" w:rsidRPr="00DD2B46" w:rsidRDefault="00DD2B46" w:rsidP="00DD2B46">
      <w:pPr>
        <w:pStyle w:val="Listeafsnit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DD2B46">
        <w:rPr>
          <w:sz w:val="24"/>
          <w:szCs w:val="24"/>
        </w:rPr>
        <w:t>Bag skabe og lignende steder hvor der ikke færdes dyr og mennesker kan der evt. pudres med Deltamethrin pudder.</w:t>
      </w:r>
    </w:p>
    <w:p w14:paraId="1D9FE301" w14:textId="3A450341" w:rsidR="00DD2B46" w:rsidRPr="00DD2B46" w:rsidRDefault="00DD2B46" w:rsidP="00DD2B46">
      <w:pPr>
        <w:pStyle w:val="Listeafsnit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DD2B46">
        <w:rPr>
          <w:sz w:val="24"/>
          <w:szCs w:val="24"/>
        </w:rPr>
        <w:t>Endvidere kan der opstilles lokkedåser.</w:t>
      </w:r>
      <w:r w:rsidRPr="00DD2B46">
        <w:rPr>
          <w:sz w:val="24"/>
          <w:szCs w:val="24"/>
        </w:rPr>
        <w:br/>
      </w:r>
    </w:p>
    <w:p w14:paraId="19D46140" w14:textId="77777777" w:rsidR="00DD2B46" w:rsidRPr="00DD2B46" w:rsidRDefault="00DD2B46" w:rsidP="00DD2B46">
      <w:pPr>
        <w:spacing w:line="240" w:lineRule="auto"/>
        <w:rPr>
          <w:b/>
          <w:color w:val="1F497D" w:themeColor="text2"/>
          <w:sz w:val="28"/>
          <w:szCs w:val="28"/>
        </w:rPr>
      </w:pPr>
      <w:r w:rsidRPr="00DD2B46">
        <w:rPr>
          <w:b/>
          <w:color w:val="1F497D" w:themeColor="text2"/>
          <w:sz w:val="28"/>
          <w:szCs w:val="28"/>
        </w:rPr>
        <w:t>UDENDØRS:</w:t>
      </w:r>
    </w:p>
    <w:p w14:paraId="03A39D75" w14:textId="77777777" w:rsidR="00DD2B46" w:rsidRPr="00DD2B46" w:rsidRDefault="00DD2B46" w:rsidP="00DD2B46">
      <w:pPr>
        <w:pStyle w:val="Listeafsnit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DD2B46">
        <w:rPr>
          <w:sz w:val="24"/>
          <w:szCs w:val="24"/>
        </w:rPr>
        <w:t>Der sprøjtes med K.Othrin hvor myrerne færdes, på fundamentet og rundt om døre og vinduer, ventilationsåbninger, rørgennemføringer m.v.</w:t>
      </w:r>
    </w:p>
    <w:p w14:paraId="36DC56BD" w14:textId="77777777" w:rsidR="00DD2B46" w:rsidRPr="00DD2B46" w:rsidRDefault="00DD2B46" w:rsidP="00DD2B46">
      <w:pPr>
        <w:pStyle w:val="Listeafsnit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DD2B46">
        <w:rPr>
          <w:sz w:val="24"/>
          <w:szCs w:val="24"/>
        </w:rPr>
        <w:t>Havegange og flisearealer kan sprøjtes med K.Othrin eller vandes med myrevandingsmiddel.</w:t>
      </w:r>
    </w:p>
    <w:p w14:paraId="7D290D08" w14:textId="120452A1" w:rsidR="00DD2B46" w:rsidRPr="00DD2B46" w:rsidRDefault="00DD2B46" w:rsidP="00DD2B46">
      <w:pPr>
        <w:pStyle w:val="Listeafsnit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DD2B46">
        <w:rPr>
          <w:sz w:val="24"/>
          <w:szCs w:val="24"/>
        </w:rPr>
        <w:t>Hvis man kan komme til boet, kan boet blandes op med Deltamethrin pudder.</w:t>
      </w:r>
    </w:p>
    <w:p w14:paraId="0E38F614" w14:textId="77777777" w:rsidR="00DD2B46" w:rsidRDefault="00DD2B46" w:rsidP="00DD2B46">
      <w:pPr>
        <w:spacing w:line="240" w:lineRule="auto"/>
        <w:rPr>
          <w:sz w:val="24"/>
          <w:szCs w:val="24"/>
        </w:rPr>
      </w:pPr>
    </w:p>
    <w:p w14:paraId="2AE5EC8F" w14:textId="77777777" w:rsidR="00DD2B46" w:rsidRDefault="00DD2B46" w:rsidP="00DD2B4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 standard myrebehandling omfatter som regel behandling af huset ude eller inde.</w:t>
      </w:r>
    </w:p>
    <w:p w14:paraId="51B0FF24" w14:textId="77777777" w:rsidR="00DD2B46" w:rsidRPr="0064439B" w:rsidRDefault="00DD2B46" w:rsidP="00DD2B4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Hvis kunden ønsker behandling på flisearealer eller terrasser, skal der afregnes særskilt for dette.  </w:t>
      </w:r>
    </w:p>
    <w:p w14:paraId="0B1513E9" w14:textId="27D0C3F8" w:rsidR="002D37B3" w:rsidRPr="00884188" w:rsidRDefault="002D37B3" w:rsidP="00B30BCC">
      <w:pPr>
        <w:rPr>
          <w:rFonts w:cs="Arial"/>
          <w:b/>
          <w:sz w:val="24"/>
          <w:szCs w:val="24"/>
        </w:rPr>
      </w:pPr>
    </w:p>
    <w:sectPr w:rsidR="002D37B3" w:rsidRPr="00884188" w:rsidSect="0002054E">
      <w:headerReference w:type="default" r:id="rId8"/>
      <w:footerReference w:type="even" r:id="rId9"/>
      <w:footerReference w:type="default" r:id="rId10"/>
      <w:pgSz w:w="11906" w:h="16838"/>
      <w:pgMar w:top="1810" w:right="1134" w:bottom="244" w:left="1134" w:header="284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38C8F" w14:textId="77777777" w:rsidR="00306C55" w:rsidRDefault="00306C55" w:rsidP="00163B99">
      <w:pPr>
        <w:spacing w:after="0" w:line="240" w:lineRule="auto"/>
      </w:pPr>
      <w:r>
        <w:separator/>
      </w:r>
    </w:p>
  </w:endnote>
  <w:endnote w:type="continuationSeparator" w:id="0">
    <w:p w14:paraId="6B4673D1" w14:textId="77777777" w:rsidR="00306C55" w:rsidRDefault="00306C55" w:rsidP="0016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45CF6" w14:textId="77777777" w:rsidR="00306C55" w:rsidRDefault="00306C55" w:rsidP="00353DC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4E8EC44D" w14:textId="77777777" w:rsidR="00306C55" w:rsidRDefault="00306C55" w:rsidP="00234763">
    <w:pPr>
      <w:pStyle w:val="Sidefod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78839" w14:textId="282F11AD" w:rsidR="00306C55" w:rsidRDefault="00306C55" w:rsidP="00234763">
    <w:pPr>
      <w:pStyle w:val="Sidefod"/>
      <w:ind w:right="360"/>
      <w:jc w:val="right"/>
    </w:pPr>
  </w:p>
  <w:p w14:paraId="6F88042F" w14:textId="77777777" w:rsidR="00306C55" w:rsidRDefault="00306C55" w:rsidP="00234763">
    <w:pPr>
      <w:pStyle w:val="Sidefod"/>
      <w:framePr w:wrap="around" w:vAnchor="text" w:hAnchor="page" w:x="11035" w:y="475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7833E3">
      <w:rPr>
        <w:rStyle w:val="Sidetal"/>
        <w:noProof/>
      </w:rPr>
      <w:t>1</w:t>
    </w:r>
    <w:r>
      <w:rPr>
        <w:rStyle w:val="Sidetal"/>
      </w:rPr>
      <w:fldChar w:fldCharType="end"/>
    </w:r>
  </w:p>
  <w:p w14:paraId="3FD1CA13" w14:textId="449945BD" w:rsidR="00306C55" w:rsidRPr="00516A0B" w:rsidRDefault="00306C55" w:rsidP="00516A0B">
    <w:pPr>
      <w:widowControl w:val="0"/>
      <w:spacing w:before="100" w:beforeAutospacing="1" w:after="100" w:afterAutospacing="1"/>
      <w:jc w:val="center"/>
      <w:rPr>
        <w:rFonts w:ascii="Tahoma" w:hAnsi="Tahoma" w:cs="Tahoma"/>
        <w:color w:val="808080"/>
        <w:sz w:val="20"/>
      </w:rPr>
    </w:pPr>
    <w:r>
      <w:rPr>
        <w:rFonts w:ascii="Tahoma" w:hAnsi="Tahoma" w:cs="Tahoma"/>
        <w:color w:val="808080"/>
        <w:sz w:val="20"/>
        <w:lang w:val="en-GB"/>
      </w:rPr>
      <w:t xml:space="preserve">KILTIN A/S </w:t>
    </w:r>
    <w:r w:rsidRPr="00516A0B">
      <w:rPr>
        <w:rFonts w:ascii="Tahoma" w:hAnsi="Tahoma" w:cs="Tahoma"/>
        <w:color w:val="1F497D" w:themeColor="text2"/>
        <w:sz w:val="20"/>
      </w:rPr>
      <w:sym w:font="Symbol" w:char="F0B7"/>
    </w:r>
    <w:r>
      <w:rPr>
        <w:rFonts w:ascii="Tahoma" w:hAnsi="Tahoma" w:cs="Tahoma"/>
        <w:color w:val="808080"/>
        <w:sz w:val="20"/>
        <w:lang w:val="en-GB"/>
      </w:rPr>
      <w:t xml:space="preserve"> Støberivej 7 </w:t>
    </w:r>
    <w:r w:rsidRPr="00516A0B">
      <w:rPr>
        <w:rFonts w:ascii="Tahoma" w:hAnsi="Tahoma" w:cs="Tahoma"/>
        <w:color w:val="1F497D" w:themeColor="text2"/>
        <w:sz w:val="20"/>
      </w:rPr>
      <w:sym w:font="Symbol" w:char="F0B7"/>
    </w:r>
    <w:r>
      <w:rPr>
        <w:rFonts w:ascii="Tahoma" w:hAnsi="Tahoma" w:cs="Tahoma"/>
        <w:color w:val="808080"/>
        <w:sz w:val="20"/>
        <w:lang w:val="en-GB"/>
      </w:rPr>
      <w:t xml:space="preserve"> 3660 Stenløse </w:t>
    </w:r>
    <w:r w:rsidRPr="00516A0B">
      <w:rPr>
        <w:rFonts w:ascii="Tahoma" w:hAnsi="Tahoma" w:cs="Tahoma"/>
        <w:color w:val="1F497D" w:themeColor="text2"/>
        <w:sz w:val="20"/>
      </w:rPr>
      <w:sym w:font="Symbol" w:char="F0B7"/>
    </w:r>
    <w:r>
      <w:rPr>
        <w:rFonts w:ascii="Tahoma" w:hAnsi="Tahoma" w:cs="Tahoma"/>
        <w:color w:val="808080"/>
        <w:sz w:val="20"/>
        <w:lang w:val="en-GB"/>
      </w:rPr>
      <w:t xml:space="preserve"> </w:t>
    </w:r>
    <w:r>
      <w:rPr>
        <w:rFonts w:ascii="Tahoma" w:hAnsi="Tahoma" w:cs="Tahoma"/>
        <w:color w:val="808080"/>
        <w:sz w:val="20"/>
      </w:rPr>
      <w:t xml:space="preserve">+45 47 10 72 00 </w:t>
    </w:r>
    <w:r w:rsidRPr="00516A0B">
      <w:rPr>
        <w:rFonts w:ascii="Tahoma" w:hAnsi="Tahoma" w:cs="Tahoma"/>
        <w:color w:val="1F497D" w:themeColor="text2"/>
        <w:sz w:val="20"/>
      </w:rPr>
      <w:sym w:font="Symbol" w:char="F0B7"/>
    </w:r>
    <w:r>
      <w:rPr>
        <w:rFonts w:ascii="Tahoma" w:hAnsi="Tahoma" w:cs="Tahoma"/>
        <w:color w:val="00CCFF"/>
        <w:sz w:val="20"/>
      </w:rPr>
      <w:t xml:space="preserve"> </w:t>
    </w:r>
    <w:hyperlink r:id="rId1" w:history="1">
      <w:r>
        <w:rPr>
          <w:rFonts w:ascii="Tahoma" w:hAnsi="Tahoma" w:cs="Tahoma"/>
          <w:color w:val="808080"/>
          <w:sz w:val="20"/>
        </w:rPr>
        <w:t>kiltin@kiltin.dk</w:t>
      </w:r>
    </w:hyperlink>
    <w:r>
      <w:rPr>
        <w:rFonts w:ascii="Tahoma" w:hAnsi="Tahoma" w:cs="Tahoma"/>
        <w:color w:val="808080"/>
        <w:sz w:val="20"/>
      </w:rPr>
      <w:t xml:space="preserve"> </w:t>
    </w:r>
    <w:r w:rsidRPr="00516A0B">
      <w:rPr>
        <w:rFonts w:ascii="Tahoma" w:hAnsi="Tahoma" w:cs="Tahoma"/>
        <w:color w:val="1F497D" w:themeColor="text2"/>
        <w:sz w:val="20"/>
      </w:rPr>
      <w:sym w:font="Symbol" w:char="F0B7"/>
    </w:r>
    <w:r w:rsidRPr="00516A0B">
      <w:rPr>
        <w:rFonts w:ascii="Tahoma" w:hAnsi="Tahoma" w:cs="Tahoma"/>
        <w:color w:val="1F497D" w:themeColor="text2"/>
        <w:sz w:val="20"/>
      </w:rPr>
      <w:t xml:space="preserve"> </w:t>
    </w:r>
    <w:hyperlink r:id="rId2" w:history="1">
      <w:r>
        <w:rPr>
          <w:rFonts w:ascii="Tahoma" w:hAnsi="Tahoma" w:cs="Tahoma"/>
          <w:color w:val="808080"/>
          <w:sz w:val="20"/>
        </w:rPr>
        <w:t>www.kiltin.dk</w:t>
      </w:r>
    </w:hyperlink>
    <w:r>
      <w:rPr>
        <w:rFonts w:ascii="Tahoma" w:hAnsi="Tahoma" w:cs="Tahoma"/>
        <w:color w:val="808080"/>
        <w:sz w:val="20"/>
      </w:rPr>
      <w:br/>
      <w:t xml:space="preserve">CVR nr: DK 15 00 08 48 </w:t>
    </w:r>
    <w:r w:rsidRPr="00516A0B">
      <w:rPr>
        <w:rFonts w:ascii="Tahoma" w:hAnsi="Tahoma" w:cs="Tahoma"/>
        <w:color w:val="1F497D" w:themeColor="text2"/>
        <w:sz w:val="20"/>
      </w:rPr>
      <w:sym w:font="Symbol" w:char="F0B7"/>
    </w:r>
    <w:r>
      <w:rPr>
        <w:rFonts w:ascii="Tahoma" w:hAnsi="Tahoma" w:cs="Tahoma"/>
        <w:color w:val="00CCFF"/>
        <w:sz w:val="20"/>
      </w:rPr>
      <w:t xml:space="preserve"> </w:t>
    </w:r>
    <w:r>
      <w:rPr>
        <w:rFonts w:ascii="Tahoma" w:hAnsi="Tahoma" w:cs="Tahoma"/>
        <w:color w:val="808080"/>
        <w:sz w:val="20"/>
      </w:rPr>
      <w:t>Skadedyrsbekæmpelse</w:t>
    </w:r>
    <w:r>
      <w:rPr>
        <w:rFonts w:ascii="Tahoma" w:hAnsi="Tahoma" w:cs="Tahoma"/>
        <w:color w:val="00CCFF"/>
        <w:sz w:val="20"/>
      </w:rPr>
      <w:t xml:space="preserve"> </w:t>
    </w:r>
    <w:r w:rsidRPr="00516A0B">
      <w:rPr>
        <w:rFonts w:ascii="Tahoma" w:hAnsi="Tahoma" w:cs="Tahoma"/>
        <w:color w:val="1F497D" w:themeColor="text2"/>
        <w:sz w:val="20"/>
      </w:rPr>
      <w:sym w:font="Symbol" w:char="F0B7"/>
    </w:r>
    <w:r>
      <w:rPr>
        <w:rFonts w:ascii="Tahoma" w:hAnsi="Tahoma" w:cs="Tahoma"/>
        <w:color w:val="00CCFF"/>
        <w:sz w:val="20"/>
      </w:rPr>
      <w:t xml:space="preserve"> </w:t>
    </w:r>
    <w:r>
      <w:rPr>
        <w:rFonts w:ascii="Tahoma" w:hAnsi="Tahoma" w:cs="Tahoma"/>
        <w:color w:val="808080"/>
        <w:sz w:val="20"/>
      </w:rPr>
      <w:t>Rådgivning</w:t>
    </w:r>
    <w:r>
      <w:rPr>
        <w:rFonts w:ascii="Tahoma" w:hAnsi="Tahoma" w:cs="Tahoma"/>
        <w:color w:val="00CCFF"/>
        <w:sz w:val="20"/>
      </w:rPr>
      <w:t xml:space="preserve"> </w:t>
    </w:r>
    <w:r w:rsidRPr="00516A0B">
      <w:rPr>
        <w:rFonts w:ascii="Tahoma" w:hAnsi="Tahoma" w:cs="Tahoma"/>
        <w:color w:val="1F497D" w:themeColor="text2"/>
        <w:sz w:val="20"/>
      </w:rPr>
      <w:sym w:font="Symbol" w:char="F0B7"/>
    </w:r>
    <w:r w:rsidRPr="00516A0B">
      <w:rPr>
        <w:rFonts w:ascii="Tahoma" w:hAnsi="Tahoma" w:cs="Tahoma"/>
        <w:color w:val="1F497D" w:themeColor="text2"/>
        <w:sz w:val="20"/>
      </w:rPr>
      <w:t xml:space="preserve"> </w:t>
    </w:r>
    <w:r>
      <w:rPr>
        <w:rFonts w:ascii="Tahoma" w:hAnsi="Tahoma" w:cs="Tahoma"/>
        <w:color w:val="808080"/>
        <w:sz w:val="20"/>
      </w:rPr>
      <w:t>Sikringssystemer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A3E53" w14:textId="77777777" w:rsidR="00306C55" w:rsidRDefault="00306C55" w:rsidP="00163B99">
      <w:pPr>
        <w:spacing w:after="0" w:line="240" w:lineRule="auto"/>
      </w:pPr>
      <w:r>
        <w:separator/>
      </w:r>
    </w:p>
  </w:footnote>
  <w:footnote w:type="continuationSeparator" w:id="0">
    <w:p w14:paraId="5EE45E84" w14:textId="77777777" w:rsidR="00306C55" w:rsidRDefault="00306C55" w:rsidP="0016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A436A" w14:textId="15EE467B" w:rsidR="00306C55" w:rsidRDefault="00306C55" w:rsidP="00697AE5">
    <w:pPr>
      <w:pStyle w:val="Sidehoved"/>
      <w:jc w:val="right"/>
    </w:pPr>
    <w:r>
      <w:rPr>
        <w:b/>
        <w:noProof/>
        <w:sz w:val="40"/>
        <w:szCs w:val="40"/>
        <w:lang w:val="en-US" w:eastAsia="da-DK"/>
      </w:rPr>
      <w:drawing>
        <wp:inline distT="0" distB="0" distL="0" distR="0" wp14:anchorId="37A143A5" wp14:editId="1A966004">
          <wp:extent cx="1905000" cy="825500"/>
          <wp:effectExtent l="0" t="0" r="0" b="1270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79C"/>
    <w:multiLevelType w:val="hybridMultilevel"/>
    <w:tmpl w:val="AB3A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A3DAA"/>
    <w:multiLevelType w:val="hybridMultilevel"/>
    <w:tmpl w:val="A3163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1628B"/>
    <w:multiLevelType w:val="hybridMultilevel"/>
    <w:tmpl w:val="804C4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214C1"/>
    <w:multiLevelType w:val="hybridMultilevel"/>
    <w:tmpl w:val="C1767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D42D9"/>
    <w:multiLevelType w:val="hybridMultilevel"/>
    <w:tmpl w:val="6486FA66"/>
    <w:lvl w:ilvl="0" w:tplc="8C32EF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14A90"/>
    <w:multiLevelType w:val="hybridMultilevel"/>
    <w:tmpl w:val="71E60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2405B"/>
    <w:multiLevelType w:val="hybridMultilevel"/>
    <w:tmpl w:val="DB7A6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916112"/>
    <w:multiLevelType w:val="hybridMultilevel"/>
    <w:tmpl w:val="7DD6E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B30DE4"/>
    <w:multiLevelType w:val="hybridMultilevel"/>
    <w:tmpl w:val="D53E2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555C3"/>
    <w:multiLevelType w:val="hybridMultilevel"/>
    <w:tmpl w:val="E444C6E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4E300B"/>
    <w:multiLevelType w:val="hybridMultilevel"/>
    <w:tmpl w:val="8116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48"/>
    <w:rsid w:val="0002054E"/>
    <w:rsid w:val="000461E8"/>
    <w:rsid w:val="00047909"/>
    <w:rsid w:val="000635C6"/>
    <w:rsid w:val="00087504"/>
    <w:rsid w:val="00091239"/>
    <w:rsid w:val="000A436C"/>
    <w:rsid w:val="001107A7"/>
    <w:rsid w:val="00117AB7"/>
    <w:rsid w:val="00151120"/>
    <w:rsid w:val="00163B99"/>
    <w:rsid w:val="00175E71"/>
    <w:rsid w:val="00181AE2"/>
    <w:rsid w:val="00183590"/>
    <w:rsid w:val="00187F6F"/>
    <w:rsid w:val="001C3DF1"/>
    <w:rsid w:val="00224DB3"/>
    <w:rsid w:val="00234763"/>
    <w:rsid w:val="002363AB"/>
    <w:rsid w:val="00254323"/>
    <w:rsid w:val="00283653"/>
    <w:rsid w:val="00297311"/>
    <w:rsid w:val="002D37B3"/>
    <w:rsid w:val="003039E2"/>
    <w:rsid w:val="00306C55"/>
    <w:rsid w:val="00311F37"/>
    <w:rsid w:val="003124CB"/>
    <w:rsid w:val="003435B6"/>
    <w:rsid w:val="00353DCF"/>
    <w:rsid w:val="00357DE9"/>
    <w:rsid w:val="00366F00"/>
    <w:rsid w:val="003706CA"/>
    <w:rsid w:val="003961D7"/>
    <w:rsid w:val="003A314B"/>
    <w:rsid w:val="003F2418"/>
    <w:rsid w:val="00420CC0"/>
    <w:rsid w:val="004456E9"/>
    <w:rsid w:val="0045386A"/>
    <w:rsid w:val="004A655F"/>
    <w:rsid w:val="004A6602"/>
    <w:rsid w:val="004D404E"/>
    <w:rsid w:val="004D7288"/>
    <w:rsid w:val="004E667B"/>
    <w:rsid w:val="004F5754"/>
    <w:rsid w:val="00513088"/>
    <w:rsid w:val="00516A0B"/>
    <w:rsid w:val="005240B4"/>
    <w:rsid w:val="00546D36"/>
    <w:rsid w:val="00552F12"/>
    <w:rsid w:val="00582A79"/>
    <w:rsid w:val="005A0C1E"/>
    <w:rsid w:val="005E0DB0"/>
    <w:rsid w:val="0060083D"/>
    <w:rsid w:val="00643A5F"/>
    <w:rsid w:val="006632ED"/>
    <w:rsid w:val="006854BB"/>
    <w:rsid w:val="00697AE5"/>
    <w:rsid w:val="006F682A"/>
    <w:rsid w:val="00721DD1"/>
    <w:rsid w:val="00751DD8"/>
    <w:rsid w:val="0075366B"/>
    <w:rsid w:val="00780671"/>
    <w:rsid w:val="007833E3"/>
    <w:rsid w:val="00785AA1"/>
    <w:rsid w:val="007A51A2"/>
    <w:rsid w:val="007B2225"/>
    <w:rsid w:val="007B7C0F"/>
    <w:rsid w:val="007C2369"/>
    <w:rsid w:val="007C26F9"/>
    <w:rsid w:val="007D6311"/>
    <w:rsid w:val="007E1B8C"/>
    <w:rsid w:val="0085674A"/>
    <w:rsid w:val="00867094"/>
    <w:rsid w:val="00884188"/>
    <w:rsid w:val="0090175C"/>
    <w:rsid w:val="00910764"/>
    <w:rsid w:val="00933190"/>
    <w:rsid w:val="00950C95"/>
    <w:rsid w:val="00951126"/>
    <w:rsid w:val="009C74FD"/>
    <w:rsid w:val="00A24D69"/>
    <w:rsid w:val="00A56D41"/>
    <w:rsid w:val="00A65C60"/>
    <w:rsid w:val="00B23067"/>
    <w:rsid w:val="00B30BCC"/>
    <w:rsid w:val="00B55A23"/>
    <w:rsid w:val="00B616DC"/>
    <w:rsid w:val="00B84767"/>
    <w:rsid w:val="00B9570E"/>
    <w:rsid w:val="00BA7D84"/>
    <w:rsid w:val="00BC3484"/>
    <w:rsid w:val="00BD3C43"/>
    <w:rsid w:val="00BE14DF"/>
    <w:rsid w:val="00C02D91"/>
    <w:rsid w:val="00C36E51"/>
    <w:rsid w:val="00C62978"/>
    <w:rsid w:val="00CB286D"/>
    <w:rsid w:val="00CB4748"/>
    <w:rsid w:val="00D15D33"/>
    <w:rsid w:val="00D93931"/>
    <w:rsid w:val="00D9692C"/>
    <w:rsid w:val="00DC2877"/>
    <w:rsid w:val="00DD2B46"/>
    <w:rsid w:val="00DE62B8"/>
    <w:rsid w:val="00E01601"/>
    <w:rsid w:val="00E11D61"/>
    <w:rsid w:val="00E2033E"/>
    <w:rsid w:val="00E23293"/>
    <w:rsid w:val="00E637F0"/>
    <w:rsid w:val="00EA0B26"/>
    <w:rsid w:val="00EB4456"/>
    <w:rsid w:val="00F43E97"/>
    <w:rsid w:val="00F76C02"/>
    <w:rsid w:val="00F90DF0"/>
    <w:rsid w:val="00F93EF8"/>
    <w:rsid w:val="00F94C3D"/>
    <w:rsid w:val="00FC1614"/>
    <w:rsid w:val="00FC6117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2C96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3AB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locked/>
    <w:rsid w:val="00DC28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3">
    <w:name w:val="heading 3"/>
    <w:basedOn w:val="Normal"/>
    <w:link w:val="Overskrift3Tegn"/>
    <w:qFormat/>
    <w:locked/>
    <w:rsid w:val="00D9692C"/>
    <w:pPr>
      <w:spacing w:before="314" w:after="314" w:line="314" w:lineRule="atLeast"/>
      <w:outlineLvl w:val="2"/>
    </w:pPr>
    <w:rPr>
      <w:rFonts w:ascii="Arial Unicode MS" w:eastAsia="Arial Unicode MS" w:hAnsi="Arial Unicode MS" w:cs="Arial Unicode MS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163B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163B99"/>
    <w:rPr>
      <w:rFonts w:cs="Times New Roman"/>
    </w:rPr>
  </w:style>
  <w:style w:type="paragraph" w:styleId="Sidefod">
    <w:name w:val="footer"/>
    <w:basedOn w:val="Normal"/>
    <w:link w:val="SidefodTegn"/>
    <w:uiPriority w:val="99"/>
    <w:rsid w:val="00163B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163B99"/>
    <w:rPr>
      <w:rFonts w:cs="Times New Roman"/>
    </w:rPr>
  </w:style>
  <w:style w:type="character" w:styleId="Llink">
    <w:name w:val="Hyperlink"/>
    <w:basedOn w:val="Standardskrifttypeiafsnit"/>
    <w:uiPriority w:val="99"/>
    <w:rsid w:val="00F43E97"/>
    <w:rPr>
      <w:rFonts w:cs="Times New Roman"/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E14D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E14DF"/>
    <w:rPr>
      <w:rFonts w:ascii="Lucida Grande" w:hAnsi="Lucida Grande" w:cs="Lucida Grande"/>
      <w:sz w:val="18"/>
      <w:szCs w:val="18"/>
      <w:lang w:eastAsia="en-US"/>
    </w:rPr>
  </w:style>
  <w:style w:type="character" w:styleId="Sidetal">
    <w:name w:val="page number"/>
    <w:basedOn w:val="Standardskrifttypeiafsnit"/>
    <w:uiPriority w:val="99"/>
    <w:semiHidden/>
    <w:unhideWhenUsed/>
    <w:rsid w:val="00234763"/>
  </w:style>
  <w:style w:type="paragraph" w:styleId="Listeafsnit">
    <w:name w:val="List Paragraph"/>
    <w:basedOn w:val="Normal"/>
    <w:uiPriority w:val="34"/>
    <w:qFormat/>
    <w:rsid w:val="001C3DF1"/>
    <w:pPr>
      <w:ind w:left="720"/>
      <w:contextualSpacing/>
    </w:pPr>
  </w:style>
  <w:style w:type="paragraph" w:styleId="Brdtekst">
    <w:name w:val="Body Text"/>
    <w:basedOn w:val="Normal"/>
    <w:link w:val="BrdtekstTegn"/>
    <w:semiHidden/>
    <w:rsid w:val="00FC161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mic Sans MS" w:eastAsia="Times New Roman" w:hAnsi="Comic Sans MS"/>
      <w:sz w:val="28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semiHidden/>
    <w:rsid w:val="00FC1614"/>
    <w:rPr>
      <w:rFonts w:ascii="Comic Sans MS" w:eastAsia="Times New Roman" w:hAnsi="Comic Sans MS"/>
      <w:sz w:val="28"/>
    </w:rPr>
  </w:style>
  <w:style w:type="character" w:customStyle="1" w:styleId="Overskrift3Tegn">
    <w:name w:val="Overskrift 3 Tegn"/>
    <w:basedOn w:val="Standardskrifttypeiafsnit"/>
    <w:link w:val="Overskrift3"/>
    <w:rsid w:val="00D9692C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Normalweb">
    <w:name w:val="Normal (Web)"/>
    <w:basedOn w:val="Normal"/>
    <w:semiHidden/>
    <w:rsid w:val="00D9692C"/>
    <w:pPr>
      <w:spacing w:before="18" w:after="277" w:line="314" w:lineRule="atLeast"/>
      <w:ind w:right="369"/>
    </w:pPr>
    <w:rPr>
      <w:rFonts w:ascii="Verdana" w:eastAsia="Arial Unicode MS" w:hAnsi="Verdana" w:cs="Arial Unicode MS"/>
      <w:sz w:val="18"/>
      <w:szCs w:val="18"/>
      <w:lang w:eastAsia="da-DK"/>
    </w:rPr>
  </w:style>
  <w:style w:type="character" w:customStyle="1" w:styleId="Overskrift1Tegn">
    <w:name w:val="Overskrift 1 Tegn"/>
    <w:basedOn w:val="Standardskrifttypeiafsnit"/>
    <w:link w:val="Overskrift1"/>
    <w:rsid w:val="00DC287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Brdtekstindrykning">
    <w:name w:val="Body Text Indent"/>
    <w:basedOn w:val="Normal"/>
    <w:link w:val="BrdtekstindrykningTegn"/>
    <w:uiPriority w:val="99"/>
    <w:unhideWhenUsed/>
    <w:rsid w:val="0025432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rsid w:val="00254323"/>
    <w:rPr>
      <w:sz w:val="22"/>
      <w:szCs w:val="22"/>
      <w:lang w:eastAsia="en-US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5432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54323"/>
    <w:rPr>
      <w:sz w:val="22"/>
      <w:szCs w:val="22"/>
      <w:lang w:eastAsia="en-US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5432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54323"/>
    <w:rPr>
      <w:sz w:val="16"/>
      <w:szCs w:val="16"/>
      <w:lang w:eastAsia="en-US"/>
    </w:rPr>
  </w:style>
  <w:style w:type="character" w:styleId="Kraftig">
    <w:name w:val="Strong"/>
    <w:uiPriority w:val="99"/>
    <w:qFormat/>
    <w:locked/>
    <w:rsid w:val="0025432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3AB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locked/>
    <w:rsid w:val="00DC28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3">
    <w:name w:val="heading 3"/>
    <w:basedOn w:val="Normal"/>
    <w:link w:val="Overskrift3Tegn"/>
    <w:qFormat/>
    <w:locked/>
    <w:rsid w:val="00D9692C"/>
    <w:pPr>
      <w:spacing w:before="314" w:after="314" w:line="314" w:lineRule="atLeast"/>
      <w:outlineLvl w:val="2"/>
    </w:pPr>
    <w:rPr>
      <w:rFonts w:ascii="Arial Unicode MS" w:eastAsia="Arial Unicode MS" w:hAnsi="Arial Unicode MS" w:cs="Arial Unicode MS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163B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163B99"/>
    <w:rPr>
      <w:rFonts w:cs="Times New Roman"/>
    </w:rPr>
  </w:style>
  <w:style w:type="paragraph" w:styleId="Sidefod">
    <w:name w:val="footer"/>
    <w:basedOn w:val="Normal"/>
    <w:link w:val="SidefodTegn"/>
    <w:uiPriority w:val="99"/>
    <w:rsid w:val="00163B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163B99"/>
    <w:rPr>
      <w:rFonts w:cs="Times New Roman"/>
    </w:rPr>
  </w:style>
  <w:style w:type="character" w:styleId="Llink">
    <w:name w:val="Hyperlink"/>
    <w:basedOn w:val="Standardskrifttypeiafsnit"/>
    <w:uiPriority w:val="99"/>
    <w:rsid w:val="00F43E97"/>
    <w:rPr>
      <w:rFonts w:cs="Times New Roman"/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E14D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E14DF"/>
    <w:rPr>
      <w:rFonts w:ascii="Lucida Grande" w:hAnsi="Lucida Grande" w:cs="Lucida Grande"/>
      <w:sz w:val="18"/>
      <w:szCs w:val="18"/>
      <w:lang w:eastAsia="en-US"/>
    </w:rPr>
  </w:style>
  <w:style w:type="character" w:styleId="Sidetal">
    <w:name w:val="page number"/>
    <w:basedOn w:val="Standardskrifttypeiafsnit"/>
    <w:uiPriority w:val="99"/>
    <w:semiHidden/>
    <w:unhideWhenUsed/>
    <w:rsid w:val="00234763"/>
  </w:style>
  <w:style w:type="paragraph" w:styleId="Listeafsnit">
    <w:name w:val="List Paragraph"/>
    <w:basedOn w:val="Normal"/>
    <w:uiPriority w:val="34"/>
    <w:qFormat/>
    <w:rsid w:val="001C3DF1"/>
    <w:pPr>
      <w:ind w:left="720"/>
      <w:contextualSpacing/>
    </w:pPr>
  </w:style>
  <w:style w:type="paragraph" w:styleId="Brdtekst">
    <w:name w:val="Body Text"/>
    <w:basedOn w:val="Normal"/>
    <w:link w:val="BrdtekstTegn"/>
    <w:semiHidden/>
    <w:rsid w:val="00FC161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mic Sans MS" w:eastAsia="Times New Roman" w:hAnsi="Comic Sans MS"/>
      <w:sz w:val="28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semiHidden/>
    <w:rsid w:val="00FC1614"/>
    <w:rPr>
      <w:rFonts w:ascii="Comic Sans MS" w:eastAsia="Times New Roman" w:hAnsi="Comic Sans MS"/>
      <w:sz w:val="28"/>
    </w:rPr>
  </w:style>
  <w:style w:type="character" w:customStyle="1" w:styleId="Overskrift3Tegn">
    <w:name w:val="Overskrift 3 Tegn"/>
    <w:basedOn w:val="Standardskrifttypeiafsnit"/>
    <w:link w:val="Overskrift3"/>
    <w:rsid w:val="00D9692C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Normalweb">
    <w:name w:val="Normal (Web)"/>
    <w:basedOn w:val="Normal"/>
    <w:semiHidden/>
    <w:rsid w:val="00D9692C"/>
    <w:pPr>
      <w:spacing w:before="18" w:after="277" w:line="314" w:lineRule="atLeast"/>
      <w:ind w:right="369"/>
    </w:pPr>
    <w:rPr>
      <w:rFonts w:ascii="Verdana" w:eastAsia="Arial Unicode MS" w:hAnsi="Verdana" w:cs="Arial Unicode MS"/>
      <w:sz w:val="18"/>
      <w:szCs w:val="18"/>
      <w:lang w:eastAsia="da-DK"/>
    </w:rPr>
  </w:style>
  <w:style w:type="character" w:customStyle="1" w:styleId="Overskrift1Tegn">
    <w:name w:val="Overskrift 1 Tegn"/>
    <w:basedOn w:val="Standardskrifttypeiafsnit"/>
    <w:link w:val="Overskrift1"/>
    <w:rsid w:val="00DC287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Brdtekstindrykning">
    <w:name w:val="Body Text Indent"/>
    <w:basedOn w:val="Normal"/>
    <w:link w:val="BrdtekstindrykningTegn"/>
    <w:uiPriority w:val="99"/>
    <w:unhideWhenUsed/>
    <w:rsid w:val="0025432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rsid w:val="00254323"/>
    <w:rPr>
      <w:sz w:val="22"/>
      <w:szCs w:val="22"/>
      <w:lang w:eastAsia="en-US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5432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54323"/>
    <w:rPr>
      <w:sz w:val="22"/>
      <w:szCs w:val="22"/>
      <w:lang w:eastAsia="en-US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5432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54323"/>
    <w:rPr>
      <w:sz w:val="16"/>
      <w:szCs w:val="16"/>
      <w:lang w:eastAsia="en-US"/>
    </w:rPr>
  </w:style>
  <w:style w:type="character" w:styleId="Kraftig">
    <w:name w:val="Strong"/>
    <w:uiPriority w:val="99"/>
    <w:qFormat/>
    <w:locked/>
    <w:rsid w:val="0025432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iltin@kiltin.dk" TargetMode="External"/><Relationship Id="rId2" Type="http://schemas.openxmlformats.org/officeDocument/2006/relationships/hyperlink" Target="http://www.kiltin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919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ROTTER INDENDØRS (I BYOMRÅDER)</vt:lpstr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ROTTER INDENDØRS (I BYOMRÅDER)</dc:title>
  <dc:creator>keld</dc:creator>
  <cp:lastModifiedBy>Peter J</cp:lastModifiedBy>
  <cp:revision>4</cp:revision>
  <dcterms:created xsi:type="dcterms:W3CDTF">2014-12-03T13:44:00Z</dcterms:created>
  <dcterms:modified xsi:type="dcterms:W3CDTF">2014-12-04T08:02:00Z</dcterms:modified>
</cp:coreProperties>
</file>